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6D4F">
      <w:pPr>
        <w:jc w:val="left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表1</w:t>
      </w:r>
    </w:p>
    <w:p w14:paraId="6DFA683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1FFD831F">
      <w:pPr>
        <w:widowControl/>
        <w:spacing w:line="600" w:lineRule="exact"/>
        <w:ind w:right="-68"/>
        <w:jc w:val="center"/>
      </w:pPr>
      <w:r>
        <w:rPr>
          <w:rFonts w:hint="eastAsia" w:ascii="宋体" w:hAnsi="宋体"/>
          <w:b/>
          <w:sz w:val="36"/>
          <w:szCs w:val="36"/>
        </w:rPr>
        <w:t>本科毕业论文（设计）任务书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44"/>
        <w:gridCol w:w="564"/>
        <w:gridCol w:w="853"/>
        <w:gridCol w:w="567"/>
        <w:gridCol w:w="2167"/>
        <w:gridCol w:w="17"/>
      </w:tblGrid>
      <w:tr w14:paraId="765B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</w:tcPr>
          <w:p w14:paraId="32E6029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944" w:type="dxa"/>
          </w:tcPr>
          <w:p w14:paraId="4039C26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软件学院</w:t>
            </w:r>
          </w:p>
        </w:tc>
        <w:tc>
          <w:tcPr>
            <w:tcW w:w="1417" w:type="dxa"/>
            <w:gridSpan w:val="2"/>
          </w:tcPr>
          <w:p w14:paraId="5642C1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2734" w:type="dxa"/>
            <w:gridSpan w:val="2"/>
          </w:tcPr>
          <w:p w14:paraId="1F12BB06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数据科学与大数据技术</w:t>
            </w:r>
          </w:p>
        </w:tc>
      </w:tr>
      <w:tr w14:paraId="0B48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</w:tcPr>
          <w:p w14:paraId="47AC4A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2944" w:type="dxa"/>
          </w:tcPr>
          <w:p w14:paraId="161708BD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22级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1417" w:type="dxa"/>
            <w:gridSpan w:val="2"/>
          </w:tcPr>
          <w:p w14:paraId="1ADF70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734" w:type="dxa"/>
            <w:gridSpan w:val="2"/>
          </w:tcPr>
          <w:p w14:paraId="46E4AD4C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2210121330</w:t>
            </w:r>
          </w:p>
        </w:tc>
      </w:tr>
      <w:tr w14:paraId="005D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</w:tcPr>
          <w:p w14:paraId="39E05A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944" w:type="dxa"/>
          </w:tcPr>
          <w:p w14:paraId="1025C9D6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张硕</w:t>
            </w:r>
          </w:p>
        </w:tc>
        <w:tc>
          <w:tcPr>
            <w:tcW w:w="1417" w:type="dxa"/>
            <w:gridSpan w:val="2"/>
          </w:tcPr>
          <w:p w14:paraId="6A9C6B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734" w:type="dxa"/>
            <w:gridSpan w:val="2"/>
          </w:tcPr>
          <w:p w14:paraId="2D1F7DD8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孙昌霞、李天格</w:t>
            </w:r>
          </w:p>
        </w:tc>
      </w:tr>
      <w:tr w14:paraId="4222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  <w:vAlign w:val="center"/>
          </w:tcPr>
          <w:p w14:paraId="0E238479">
            <w:pPr>
              <w:spacing w:line="360" w:lineRule="auto"/>
              <w:ind w:firstLine="120" w:firstLineChars="5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95" w:type="dxa"/>
            <w:gridSpan w:val="5"/>
            <w:vAlign w:val="center"/>
          </w:tcPr>
          <w:p w14:paraId="1414173C">
            <w:pPr>
              <w:spacing w:line="360" w:lineRule="auto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基于多维特征挖掘的员工缺勤分析与预测系统设计与实现</w:t>
            </w:r>
          </w:p>
        </w:tc>
      </w:tr>
      <w:tr w14:paraId="49C4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5AB30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题目类型</w:t>
            </w:r>
          </w:p>
        </w:tc>
        <w:tc>
          <w:tcPr>
            <w:tcW w:w="3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AA749">
            <w:pPr>
              <w:spacing w:line="360" w:lineRule="auto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Cs w:val="21"/>
              </w:rPr>
              <w:t>毕业论文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  毕业设计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☑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C083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是否涉密</w:t>
            </w:r>
          </w:p>
        </w:tc>
        <w:tc>
          <w:tcPr>
            <w:tcW w:w="2167" w:type="dxa"/>
            <w:tcBorders>
              <w:left w:val="single" w:color="auto" w:sz="4" w:space="0"/>
            </w:tcBorders>
            <w:vAlign w:val="center"/>
          </w:tcPr>
          <w:p w14:paraId="5AAB83FB">
            <w:pPr>
              <w:spacing w:line="360" w:lineRule="auto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 w:ascii="等线" w:hAnsi="等线" w:eastAsia="等线"/>
                <w:sz w:val="20"/>
                <w:szCs w:val="21"/>
              </w:rPr>
              <w:t xml:space="preserve">□ </w:t>
            </w:r>
            <w:r>
              <w:rPr>
                <w:rFonts w:ascii="等线" w:hAnsi="等线" w:eastAsia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hint="eastAsia" w:ascii="等线" w:hAnsi="等线" w:eastAsia="等线"/>
                <w:sz w:val="20"/>
                <w:szCs w:val="21"/>
                <w:lang w:eastAsia="zh-CN"/>
              </w:rPr>
              <w:t>☑</w:t>
            </w:r>
          </w:p>
        </w:tc>
      </w:tr>
      <w:tr w14:paraId="7387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6345" w:type="dxa"/>
            <w:gridSpan w:val="5"/>
            <w:vAlign w:val="center"/>
          </w:tcPr>
          <w:p w14:paraId="555F16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选题是否来自教师专业实践和科研课题</w:t>
            </w:r>
          </w:p>
        </w:tc>
        <w:tc>
          <w:tcPr>
            <w:tcW w:w="2167" w:type="dxa"/>
            <w:vAlign w:val="center"/>
          </w:tcPr>
          <w:p w14:paraId="08F5EB75">
            <w:pPr>
              <w:spacing w:line="360" w:lineRule="auto"/>
              <w:ind w:firstLine="330" w:firstLineChars="1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 w:ascii="等线" w:hAnsi="等线" w:eastAsia="等线"/>
                <w:sz w:val="20"/>
                <w:szCs w:val="21"/>
                <w:lang w:eastAsia="zh-CN"/>
              </w:rPr>
              <w:t>☑</w:t>
            </w:r>
            <w:r>
              <w:rPr>
                <w:rFonts w:hint="eastAsia" w:ascii="等线" w:hAnsi="等线" w:eastAsia="等线"/>
                <w:sz w:val="20"/>
                <w:szCs w:val="21"/>
              </w:rPr>
              <w:t xml:space="preserve"> </w:t>
            </w:r>
            <w:r>
              <w:rPr>
                <w:rFonts w:ascii="等线" w:hAnsi="等线" w:eastAsia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hint="eastAsia" w:ascii="等线" w:hAnsi="等线" w:eastAsia="等线"/>
                <w:sz w:val="20"/>
                <w:szCs w:val="21"/>
              </w:rPr>
              <w:t>□</w:t>
            </w:r>
          </w:p>
        </w:tc>
      </w:tr>
      <w:tr w14:paraId="2EA7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6345" w:type="dxa"/>
            <w:gridSpan w:val="5"/>
            <w:vAlign w:val="center"/>
          </w:tcPr>
          <w:p w14:paraId="072E2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是否在实验、实习、工程实践和社会调查等社会实践中完成</w:t>
            </w:r>
          </w:p>
        </w:tc>
        <w:tc>
          <w:tcPr>
            <w:tcW w:w="2167" w:type="dxa"/>
            <w:vAlign w:val="center"/>
          </w:tcPr>
          <w:p w14:paraId="17196BF2">
            <w:pPr>
              <w:spacing w:line="360" w:lineRule="auto"/>
              <w:ind w:firstLine="330" w:firstLineChars="1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 w:ascii="等线" w:hAnsi="等线" w:eastAsia="等线"/>
                <w:sz w:val="20"/>
                <w:szCs w:val="21"/>
                <w:lang w:eastAsia="zh-CN"/>
              </w:rPr>
              <w:t>☑</w:t>
            </w:r>
            <w:r>
              <w:rPr>
                <w:rFonts w:hint="eastAsia" w:ascii="等线" w:hAnsi="等线" w:eastAsia="等线"/>
                <w:sz w:val="20"/>
                <w:szCs w:val="21"/>
              </w:rPr>
              <w:t xml:space="preserve"> </w:t>
            </w:r>
            <w:r>
              <w:rPr>
                <w:rFonts w:ascii="等线" w:hAnsi="等线" w:eastAsia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hint="eastAsia" w:ascii="等线" w:hAnsi="等线" w:eastAsia="等线"/>
                <w:sz w:val="20"/>
                <w:szCs w:val="21"/>
              </w:rPr>
              <w:t>□</w:t>
            </w:r>
          </w:p>
        </w:tc>
      </w:tr>
      <w:tr w14:paraId="1018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529" w:type="dxa"/>
            <w:gridSpan w:val="7"/>
            <w:vAlign w:val="center"/>
          </w:tcPr>
          <w:p w14:paraId="5468CA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论文（设计）选题目的与意义：</w:t>
            </w:r>
          </w:p>
          <w:p w14:paraId="001967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5AA4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8529" w:type="dxa"/>
            <w:gridSpan w:val="7"/>
          </w:tcPr>
          <w:p w14:paraId="085CBF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论文（设计）主要内容：</w:t>
            </w:r>
          </w:p>
          <w:p w14:paraId="27FA40D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1961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9" w:type="dxa"/>
            <w:gridSpan w:val="7"/>
          </w:tcPr>
          <w:p w14:paraId="0A5A5FAC">
            <w:pPr>
              <w:rPr>
                <w:sz w:val="24"/>
              </w:rPr>
            </w:pPr>
          </w:p>
          <w:p w14:paraId="4EA422AE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41CB8CB7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</w:p>
          <w:p w14:paraId="4A0DF028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  月     日</w:t>
            </w:r>
          </w:p>
          <w:p w14:paraId="516351FB">
            <w:pPr>
              <w:spacing w:line="440" w:lineRule="exact"/>
              <w:ind w:firstLine="4440" w:firstLineChars="1850"/>
              <w:rPr>
                <w:sz w:val="24"/>
              </w:rPr>
            </w:pPr>
          </w:p>
        </w:tc>
      </w:tr>
    </w:tbl>
    <w:p w14:paraId="14460624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表2</w:t>
      </w:r>
    </w:p>
    <w:p w14:paraId="2808798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0066CCD0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本科毕业论文（设计）开题报告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52"/>
        <w:gridCol w:w="1542"/>
        <w:gridCol w:w="2694"/>
      </w:tblGrid>
      <w:tr w14:paraId="3D8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</w:tcPr>
          <w:p w14:paraId="413B287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852" w:type="dxa"/>
          </w:tcPr>
          <w:p w14:paraId="564EF51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软件学院</w:t>
            </w:r>
          </w:p>
        </w:tc>
        <w:tc>
          <w:tcPr>
            <w:tcW w:w="1542" w:type="dxa"/>
          </w:tcPr>
          <w:p w14:paraId="277FA1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2694" w:type="dxa"/>
          </w:tcPr>
          <w:p w14:paraId="79C20DA9">
            <w:pPr>
              <w:spacing w:line="360" w:lineRule="auto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数据科学与大数据技术</w:t>
            </w:r>
          </w:p>
        </w:tc>
      </w:tr>
      <w:tr w14:paraId="5F24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20688C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2852" w:type="dxa"/>
          </w:tcPr>
          <w:p w14:paraId="122726E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1542" w:type="dxa"/>
          </w:tcPr>
          <w:p w14:paraId="76148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694" w:type="dxa"/>
          </w:tcPr>
          <w:p w14:paraId="74F9D07F">
            <w:pPr>
              <w:spacing w:line="360" w:lineRule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2210121330</w:t>
            </w:r>
          </w:p>
        </w:tc>
      </w:tr>
      <w:tr w14:paraId="3266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38E918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852" w:type="dxa"/>
          </w:tcPr>
          <w:p w14:paraId="202BB412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张硕</w:t>
            </w:r>
          </w:p>
        </w:tc>
        <w:tc>
          <w:tcPr>
            <w:tcW w:w="1542" w:type="dxa"/>
          </w:tcPr>
          <w:p w14:paraId="18F4C8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694" w:type="dxa"/>
          </w:tcPr>
          <w:p w14:paraId="573231F1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孙昌霞、李天格</w:t>
            </w:r>
          </w:p>
        </w:tc>
      </w:tr>
      <w:tr w14:paraId="5469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270C11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88" w:type="dxa"/>
            <w:gridSpan w:val="3"/>
          </w:tcPr>
          <w:p w14:paraId="6ECED0A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基于多维特征挖掘的员工缺勤分析与预测系统设计与实现</w:t>
            </w:r>
          </w:p>
        </w:tc>
      </w:tr>
      <w:tr w14:paraId="7A2C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472" w:type="dxa"/>
            <w:gridSpan w:val="4"/>
          </w:tcPr>
          <w:p w14:paraId="04E04250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hint="eastAsia" w:ascii="宋体" w:hAnsi="宋体"/>
                <w:sz w:val="24"/>
              </w:rPr>
              <w:t>采取的主要技术路线或方法：</w:t>
            </w:r>
          </w:p>
          <w:p w14:paraId="29987EAA">
            <w:pPr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 w14:paraId="18AC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472" w:type="dxa"/>
            <w:gridSpan w:val="4"/>
          </w:tcPr>
          <w:p w14:paraId="274AF93D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hint="eastAsia" w:ascii="宋体" w:hAnsi="宋体"/>
                <w:sz w:val="24"/>
              </w:rPr>
              <w:t>预期结果：</w:t>
            </w:r>
          </w:p>
          <w:p w14:paraId="4BBB6589">
            <w:pPr>
              <w:rPr>
                <w:rFonts w:ascii="宋体" w:hAnsi="宋体" w:cs="宋体"/>
                <w:sz w:val="24"/>
              </w:rPr>
            </w:pPr>
          </w:p>
          <w:p w14:paraId="295C0949"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独立撰写一篇题为《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基于多维特征挖掘的员工缺勤分析与预测系统设计与实现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》的8000字以上的本科毕业论文。</w:t>
            </w:r>
          </w:p>
          <w:p w14:paraId="4A973754">
            <w:pPr>
              <w:rPr>
                <w:rFonts w:ascii="宋体" w:hAnsi="宋体" w:cs="宋体"/>
                <w:sz w:val="24"/>
              </w:rPr>
            </w:pPr>
          </w:p>
          <w:p w14:paraId="5DBABE1F">
            <w:pPr>
              <w:rPr>
                <w:rFonts w:ascii="宋体" w:hAnsi="宋体" w:cs="宋体"/>
                <w:sz w:val="24"/>
              </w:rPr>
            </w:pPr>
          </w:p>
        </w:tc>
      </w:tr>
      <w:tr w14:paraId="1927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472" w:type="dxa"/>
            <w:gridSpan w:val="4"/>
          </w:tcPr>
          <w:p w14:paraId="2440D50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论文（设计）进度</w:t>
            </w:r>
            <w:r>
              <w:rPr>
                <w:rFonts w:hint="eastAsia" w:ascii="宋体" w:hAnsi="宋体"/>
                <w:sz w:val="24"/>
              </w:rPr>
              <w:t>安排：</w:t>
            </w:r>
          </w:p>
          <w:p w14:paraId="34674951">
            <w:pPr>
              <w:pStyle w:val="2"/>
              <w:snapToGrid w:val="0"/>
              <w:ind w:firstLine="480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2025.12.22-2026.01.18：确认论文题目，查阅资料，完成开题报告。</w:t>
            </w:r>
          </w:p>
          <w:p w14:paraId="0E6B36D8">
            <w:pPr>
              <w:pStyle w:val="2"/>
              <w:snapToGrid w:val="0"/>
              <w:ind w:firstLine="480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2026.01.19-2026.03.01：查看相关文献，完成系统功能模块的划分，实现简单原型。</w:t>
            </w:r>
          </w:p>
          <w:p w14:paraId="16E54188">
            <w:pPr>
              <w:pStyle w:val="2"/>
              <w:snapToGrid w:val="0"/>
              <w:ind w:firstLine="480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2026.03.02-2026.03.31：参考文献，撰写论文初稿内容。</w:t>
            </w:r>
          </w:p>
          <w:p w14:paraId="53A8305C">
            <w:pPr>
              <w:pStyle w:val="2"/>
              <w:snapToGrid w:val="0"/>
              <w:ind w:firstLine="480"/>
              <w:rPr>
                <w:rFonts w:asciiTheme="minorEastAsia" w:hAnsiTheme="minorEastAsia" w:eastAsiaTheme="minorEastAsia" w:cstheme="minorEastAsia"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4"/>
              </w:rPr>
              <w:t>2026.04.01-2025.05.10：完善论文以及答辩准备。</w:t>
            </w:r>
          </w:p>
          <w:p w14:paraId="493DEA75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504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472" w:type="dxa"/>
            <w:gridSpan w:val="4"/>
          </w:tcPr>
          <w:p w14:paraId="2448B9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 w14:paraId="20B3A61A">
            <w:pPr>
              <w:rPr>
                <w:rFonts w:ascii="宋体" w:hAnsi="宋体"/>
                <w:sz w:val="24"/>
              </w:rPr>
            </w:pPr>
          </w:p>
          <w:p w14:paraId="44F1F118">
            <w:pPr>
              <w:spacing w:line="400" w:lineRule="exact"/>
              <w:ind w:firstLine="4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指导教师签名：</w:t>
            </w:r>
          </w:p>
          <w:p w14:paraId="5C198B06">
            <w:pPr>
              <w:spacing w:line="400" w:lineRule="exact"/>
              <w:ind w:firstLine="44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</w:tr>
    </w:tbl>
    <w:p w14:paraId="48D4217D">
      <w:pPr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br w:type="page"/>
      </w:r>
    </w:p>
    <w:p w14:paraId="4B90DD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GVkNTVhZGMzZWEwNzM0ZDE4OGVkYTBiNzAwOWEifQ=="/>
  </w:docVars>
  <w:rsids>
    <w:rsidRoot w:val="00000000"/>
    <w:rsid w:val="18D009DD"/>
    <w:rsid w:val="4B536C53"/>
    <w:rsid w:val="646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98" w:firstLineChars="200"/>
    </w:pPr>
    <w:rPr>
      <w:sz w:val="24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1328</Characters>
  <Lines>0</Lines>
  <Paragraphs>0</Paragraphs>
  <TotalTime>0</TotalTime>
  <ScaleCrop>false</ScaleCrop>
  <LinksUpToDate>false</LinksUpToDate>
  <CharactersWithSpaces>1455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2026-01-07T11:28:00Z</dcterms:created>
  <dc:creator>31429</dc:creator>
  <cp:lastModifiedBy>张硕</cp:lastModifiedBy>
  <dcterms:modified xsi:type="dcterms:W3CDTF">2026-01-14T03:21:29Z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6EEC798E0D6445F1BAC7D5455968D871_12</vt:lpwstr>
  </property>
</Properties>
</file>